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AED" w:rsidRPr="000B7AED" w:rsidRDefault="000B7AED" w:rsidP="00A3237E">
      <w:pPr>
        <w:rPr>
          <w:rFonts w:ascii="Chalkboard" w:hAnsi="Chalkboard"/>
        </w:rPr>
      </w:pPr>
      <w:r w:rsidRPr="000B7AED">
        <w:rPr>
          <w:rFonts w:ascii="Chalkboard" w:hAnsi="Chalkboard"/>
        </w:rPr>
        <w:t xml:space="preserve">Dear Parents, </w:t>
      </w:r>
    </w:p>
    <w:p w:rsidR="000B7AED" w:rsidRPr="000B7AED" w:rsidRDefault="000B7AED" w:rsidP="00A3237E">
      <w:pPr>
        <w:rPr>
          <w:rFonts w:ascii="Chalkboard" w:hAnsi="Chalkboard"/>
        </w:rPr>
      </w:pPr>
    </w:p>
    <w:p w:rsidR="000B7AED" w:rsidRPr="000B7AED" w:rsidRDefault="000B7AED" w:rsidP="000B7AED">
      <w:pPr>
        <w:rPr>
          <w:rFonts w:ascii="Chalkboard" w:hAnsi="Chalkboard"/>
        </w:rPr>
      </w:pPr>
      <w:r w:rsidRPr="000B7AED">
        <w:rPr>
          <w:rFonts w:ascii="Chalkboard" w:hAnsi="Chalkboard"/>
        </w:rPr>
        <w:tab/>
        <w:t xml:space="preserve"> 2</w:t>
      </w:r>
      <w:r w:rsidRPr="000B7AED">
        <w:rPr>
          <w:rFonts w:ascii="Chalkboard" w:hAnsi="Chalkboard"/>
          <w:vertAlign w:val="superscript"/>
        </w:rPr>
        <w:t>nd</w:t>
      </w:r>
      <w:r w:rsidRPr="000B7AED">
        <w:rPr>
          <w:rFonts w:ascii="Chalkboard" w:hAnsi="Chalkboard"/>
        </w:rPr>
        <w:t xml:space="preserve"> grade students will take part in the Words Their Way spelling program this year. Your child will be bringing home a collection of spelling words weekly that have been introduced in class.  Each night of the week your child is expected to do a different activity to ensure that these words and the spelling principles they represent </w:t>
      </w:r>
      <w:proofErr w:type="gramStart"/>
      <w:r w:rsidRPr="000B7AED">
        <w:rPr>
          <w:rFonts w:ascii="Chalkboard" w:hAnsi="Chalkboard"/>
        </w:rPr>
        <w:t>are</w:t>
      </w:r>
      <w:proofErr w:type="gramEnd"/>
      <w:r w:rsidRPr="000B7AED">
        <w:rPr>
          <w:rFonts w:ascii="Chalkboard" w:hAnsi="Chalkboard"/>
        </w:rPr>
        <w:t xml:space="preserve"> mastered.  These activities have been modeled and practiced in school, so your child can teach you how to do them.</w:t>
      </w:r>
    </w:p>
    <w:p w:rsidR="000B7AED" w:rsidRDefault="000B7AED" w:rsidP="00A3237E">
      <w:pPr>
        <w:rPr>
          <w:rFonts w:ascii="Chalkboard" w:hAnsi="Chalkboard"/>
          <w:sz w:val="28"/>
        </w:rPr>
      </w:pPr>
    </w:p>
    <w:p w:rsidR="00A3237E" w:rsidRPr="000B7AED" w:rsidRDefault="00A3237E" w:rsidP="00A3237E">
      <w:pPr>
        <w:rPr>
          <w:rFonts w:ascii="Chalkboard" w:hAnsi="Chalkboard"/>
        </w:rPr>
      </w:pPr>
      <w:r w:rsidRPr="000B7AED">
        <w:rPr>
          <w:rFonts w:ascii="Chalkboard" w:hAnsi="Chalkboard"/>
          <w:b/>
          <w:u w:val="single"/>
        </w:rPr>
        <w:t>Monday:</w:t>
      </w:r>
      <w:r w:rsidRPr="000B7AED">
        <w:rPr>
          <w:rFonts w:ascii="Chalkboard" w:hAnsi="Chalkboard"/>
        </w:rPr>
        <w:t xml:space="preserve"> Do a </w:t>
      </w:r>
      <w:proofErr w:type="spellStart"/>
      <w:r w:rsidRPr="000B7AED">
        <w:rPr>
          <w:rFonts w:ascii="Chalkboard" w:hAnsi="Chalkboard"/>
        </w:rPr>
        <w:t>clozed</w:t>
      </w:r>
      <w:proofErr w:type="spellEnd"/>
      <w:r w:rsidRPr="000B7AED">
        <w:rPr>
          <w:rFonts w:ascii="Chalkboard" w:hAnsi="Chalkboard"/>
        </w:rPr>
        <w:t xml:space="preserve"> sort and a blind writing sort.</w:t>
      </w:r>
    </w:p>
    <w:p w:rsidR="00A3237E" w:rsidRPr="000B7AED" w:rsidRDefault="00A3237E" w:rsidP="00A3237E">
      <w:pPr>
        <w:rPr>
          <w:rFonts w:ascii="Chalkboard" w:hAnsi="Chalkboard"/>
        </w:rPr>
      </w:pPr>
    </w:p>
    <w:p w:rsidR="00A3237E" w:rsidRPr="000B7AED" w:rsidRDefault="00A3237E" w:rsidP="00A3237E">
      <w:pPr>
        <w:rPr>
          <w:rFonts w:ascii="Chalkboard" w:hAnsi="Chalkboard"/>
        </w:rPr>
      </w:pPr>
      <w:r w:rsidRPr="000B7AED">
        <w:rPr>
          <w:rFonts w:ascii="Chalkboard" w:hAnsi="Chalkboard"/>
        </w:rPr>
        <w:t>(</w:t>
      </w:r>
      <w:proofErr w:type="spellStart"/>
      <w:r w:rsidRPr="000B7AED">
        <w:rPr>
          <w:rFonts w:ascii="Chalkboard" w:hAnsi="Chalkboard"/>
        </w:rPr>
        <w:t>Clozed</w:t>
      </w:r>
      <w:proofErr w:type="spellEnd"/>
      <w:r w:rsidRPr="000B7AED">
        <w:rPr>
          <w:rFonts w:ascii="Chalkboard" w:hAnsi="Chalkboard"/>
        </w:rPr>
        <w:t xml:space="preserve"> sort)  Take the words out of the bag.  Group the spelling words on a table into categories according to the spelling patterns.  Example:  /at/words and /an/ words.  </w:t>
      </w:r>
    </w:p>
    <w:p w:rsidR="00A3237E" w:rsidRPr="000B7AED" w:rsidRDefault="00A3237E" w:rsidP="00A3237E">
      <w:pPr>
        <w:rPr>
          <w:rFonts w:ascii="Chalkboard" w:hAnsi="Chalkboard"/>
        </w:rPr>
      </w:pPr>
    </w:p>
    <w:p w:rsidR="00A3237E" w:rsidRPr="000B7AED" w:rsidRDefault="00A3237E" w:rsidP="00A3237E">
      <w:pPr>
        <w:rPr>
          <w:rFonts w:ascii="Chalkboard" w:hAnsi="Chalkboard"/>
          <w:b/>
          <w:u w:val="single"/>
        </w:rPr>
      </w:pPr>
      <w:r w:rsidRPr="000B7AED">
        <w:rPr>
          <w:rFonts w:ascii="Chalkboard" w:hAnsi="Chalkboard"/>
        </w:rPr>
        <w:t xml:space="preserve">(Blind writing sort)  This is similar to the </w:t>
      </w:r>
      <w:proofErr w:type="spellStart"/>
      <w:r w:rsidRPr="000B7AED">
        <w:rPr>
          <w:rFonts w:ascii="Chalkboard" w:hAnsi="Chalkboard"/>
        </w:rPr>
        <w:t>clozed</w:t>
      </w:r>
      <w:proofErr w:type="spellEnd"/>
      <w:r w:rsidRPr="000B7AED">
        <w:rPr>
          <w:rFonts w:ascii="Chalkboard" w:hAnsi="Chalkboard"/>
        </w:rPr>
        <w:t xml:space="preserve"> sort except you child will not be able to see the words, you will call them out, and the child will write the words under the correct category according to the spelling pattern.  Use the paper included for this sort.  Replace all words when complete!</w:t>
      </w:r>
    </w:p>
    <w:p w:rsidR="00A3237E" w:rsidRPr="000B7AED" w:rsidRDefault="00A3237E" w:rsidP="00A3237E">
      <w:pPr>
        <w:rPr>
          <w:rFonts w:ascii="Chalkboard" w:hAnsi="Chalkboard"/>
        </w:rPr>
      </w:pPr>
    </w:p>
    <w:p w:rsidR="00A3237E" w:rsidRPr="000B7AED" w:rsidRDefault="00A3237E" w:rsidP="00A3237E">
      <w:pPr>
        <w:rPr>
          <w:rFonts w:ascii="Chalkboard" w:hAnsi="Chalkboard"/>
        </w:rPr>
      </w:pPr>
      <w:r w:rsidRPr="000B7AED">
        <w:rPr>
          <w:rFonts w:ascii="Chalkboard" w:hAnsi="Chalkboard"/>
          <w:b/>
          <w:u w:val="single"/>
        </w:rPr>
        <w:t>Tuesday</w:t>
      </w:r>
      <w:r w:rsidRPr="000B7AED">
        <w:rPr>
          <w:rFonts w:ascii="Chalkboard" w:hAnsi="Chalkboard"/>
        </w:rPr>
        <w:t xml:space="preserve">: Have your child choose five of his/her spelling words and </w:t>
      </w:r>
      <w:r w:rsidRPr="000B7AED">
        <w:rPr>
          <w:rFonts w:ascii="Chalkboard" w:hAnsi="Chalkboard"/>
          <w:u w:val="single"/>
        </w:rPr>
        <w:t>neatly</w:t>
      </w:r>
      <w:r w:rsidRPr="000B7AED">
        <w:rPr>
          <w:rFonts w:ascii="Chalkboard" w:hAnsi="Chalkboard"/>
        </w:rPr>
        <w:t xml:space="preserve"> write a good sentence for each.  All sentences should start with a capital letter and end with correct punctuation.  Encourage good spelling by having your child spell known words correctly and stretch out sounds for unknown words.  Use the paper included.</w:t>
      </w:r>
    </w:p>
    <w:p w:rsidR="00A3237E" w:rsidRPr="000B7AED" w:rsidRDefault="00A3237E" w:rsidP="00A3237E">
      <w:pPr>
        <w:rPr>
          <w:rFonts w:ascii="Chalkboard" w:hAnsi="Chalkboard"/>
        </w:rPr>
      </w:pPr>
    </w:p>
    <w:p w:rsidR="00A3237E" w:rsidRPr="000B7AED" w:rsidRDefault="00A3237E" w:rsidP="00A3237E">
      <w:pPr>
        <w:rPr>
          <w:rFonts w:ascii="Chalkboard" w:hAnsi="Chalkboard"/>
          <w:color w:val="000000"/>
        </w:rPr>
      </w:pPr>
      <w:r w:rsidRPr="000B7AED">
        <w:rPr>
          <w:rFonts w:ascii="Chalkboard" w:hAnsi="Chalkboard"/>
          <w:b/>
          <w:u w:val="single"/>
        </w:rPr>
        <w:t>Wednesday:</w:t>
      </w:r>
      <w:r w:rsidRPr="000B7AED">
        <w:rPr>
          <w:rFonts w:ascii="Chalkboard" w:hAnsi="Chalkboard"/>
        </w:rPr>
        <w:t xml:space="preserve"> </w:t>
      </w:r>
      <w:r w:rsidRPr="000B7AED">
        <w:rPr>
          <w:rFonts w:ascii="Chalkboard" w:hAnsi="Chalkboard"/>
          <w:color w:val="000000"/>
        </w:rPr>
        <w:t>Word Hunt-Look for words in a book you have already read that have the same sound, pattern or both.  Try to find two or three for each category.</w:t>
      </w:r>
    </w:p>
    <w:p w:rsidR="00A3237E" w:rsidRPr="000B7AED" w:rsidRDefault="00A3237E" w:rsidP="00A3237E">
      <w:pPr>
        <w:jc w:val="center"/>
        <w:rPr>
          <w:rFonts w:ascii="Chalkboard" w:hAnsi="Chalkboard"/>
        </w:rPr>
      </w:pPr>
      <w:r w:rsidRPr="000B7AED">
        <w:rPr>
          <w:rFonts w:ascii="Chalkboard" w:hAnsi="Chalkboard"/>
        </w:rPr>
        <w:t>Or</w:t>
      </w:r>
    </w:p>
    <w:p w:rsidR="00A3237E" w:rsidRPr="000B7AED" w:rsidRDefault="00A3237E" w:rsidP="00A3237E">
      <w:pPr>
        <w:rPr>
          <w:rFonts w:ascii="Chalkboard" w:hAnsi="Chalkboard"/>
          <w:color w:val="000000"/>
        </w:rPr>
      </w:pPr>
      <w:proofErr w:type="gramStart"/>
      <w:r w:rsidRPr="000B7AED">
        <w:rPr>
          <w:rFonts w:ascii="Chalkboard" w:hAnsi="Chalkboard"/>
          <w:color w:val="000000"/>
        </w:rPr>
        <w:t>Spelling Conversation – Talk to an adult using each word in your conversation.</w:t>
      </w:r>
      <w:proofErr w:type="gramEnd"/>
      <w:r w:rsidRPr="000B7AED">
        <w:rPr>
          <w:rFonts w:ascii="Chalkboard" w:hAnsi="Chalkboard"/>
          <w:color w:val="000000"/>
        </w:rPr>
        <w:t xml:space="preserve">  Write words down in a list and have an adult sign. </w:t>
      </w:r>
    </w:p>
    <w:p w:rsidR="00A3237E" w:rsidRPr="000B7AED" w:rsidRDefault="00A3237E" w:rsidP="00A3237E">
      <w:pPr>
        <w:ind w:left="720"/>
        <w:rPr>
          <w:rFonts w:ascii="Chalkboard" w:hAnsi="Chalkboard"/>
          <w:color w:val="000000"/>
        </w:rPr>
      </w:pPr>
    </w:p>
    <w:p w:rsidR="00A3237E" w:rsidRPr="000B7AED" w:rsidRDefault="00A3237E" w:rsidP="00A3237E">
      <w:pPr>
        <w:rPr>
          <w:rFonts w:ascii="Chalkboard" w:hAnsi="Chalkboard"/>
        </w:rPr>
      </w:pPr>
      <w:r w:rsidRPr="000B7AED">
        <w:rPr>
          <w:rFonts w:ascii="Chalkboard" w:hAnsi="Chalkboard"/>
          <w:b/>
          <w:color w:val="000000"/>
          <w:u w:val="single"/>
        </w:rPr>
        <w:t>Thursday:</w:t>
      </w:r>
      <w:r w:rsidRPr="000B7AED">
        <w:rPr>
          <w:rFonts w:ascii="Chalkboard" w:hAnsi="Chalkboard"/>
          <w:color w:val="000000"/>
        </w:rPr>
        <w:t xml:space="preserve"> </w:t>
      </w:r>
      <w:r w:rsidRPr="000B7AED">
        <w:rPr>
          <w:rFonts w:ascii="Chalkboard" w:hAnsi="Chalkboard"/>
        </w:rPr>
        <w:t xml:space="preserve">Do a </w:t>
      </w:r>
      <w:r w:rsidRPr="000B7AED">
        <w:rPr>
          <w:rFonts w:ascii="Chalkboard" w:hAnsi="Chalkboard"/>
          <w:i/>
        </w:rPr>
        <w:t>writing sort</w:t>
      </w:r>
      <w:r w:rsidRPr="000B7AED">
        <w:rPr>
          <w:rFonts w:ascii="Chalkboard" w:hAnsi="Chalkboard"/>
        </w:rPr>
        <w:t xml:space="preserve"> to prepare for the Friday test.  As you call out the words in a random order your child should write them in categories.  Call out any words your child misspells a second or even a third time.</w:t>
      </w:r>
    </w:p>
    <w:p w:rsidR="00361AD4" w:rsidRPr="00A5797B" w:rsidRDefault="00361AD4" w:rsidP="00361AD4">
      <w:pPr>
        <w:ind w:left="720"/>
        <w:rPr>
          <w:rFonts w:ascii="Lucida Grande" w:hAnsi="Lucida Grande"/>
          <w:color w:val="000000"/>
          <w:sz w:val="26"/>
        </w:rPr>
      </w:pPr>
    </w:p>
    <w:p w:rsidR="000B7AED" w:rsidRDefault="000B7AED" w:rsidP="000B7AED">
      <w:pPr>
        <w:jc w:val="right"/>
        <w:rPr>
          <w:rFonts w:ascii="Comic Sans MS" w:hAnsi="Comic Sans MS"/>
          <w:sz w:val="22"/>
        </w:rPr>
      </w:pPr>
    </w:p>
    <w:p w:rsidR="000B7AED" w:rsidRPr="000B7AED" w:rsidRDefault="000B7AED" w:rsidP="000B7AED">
      <w:pPr>
        <w:rPr>
          <w:rFonts w:ascii="Chalkboard" w:hAnsi="Chalkboard"/>
        </w:rPr>
      </w:pPr>
      <w:r w:rsidRPr="000B7AED">
        <w:rPr>
          <w:rFonts w:ascii="Chalkboard" w:hAnsi="Chalkboard"/>
        </w:rPr>
        <w:t>Thank you for your support.  Together we can help your child make valuable progress!</w:t>
      </w:r>
    </w:p>
    <w:p w:rsidR="000B7AED" w:rsidRPr="000B7AED" w:rsidRDefault="000B7AED" w:rsidP="000B7AED">
      <w:pPr>
        <w:rPr>
          <w:rFonts w:ascii="Chalkboard" w:hAnsi="Chalkboard"/>
        </w:rPr>
      </w:pPr>
    </w:p>
    <w:p w:rsidR="000B7AED" w:rsidRDefault="000B7AED" w:rsidP="000B7AED">
      <w:pPr>
        <w:rPr>
          <w:rFonts w:ascii="Chalkboard" w:hAnsi="Chalkboard"/>
        </w:rPr>
      </w:pPr>
      <w:r w:rsidRPr="000B7AED">
        <w:rPr>
          <w:rFonts w:ascii="Chalkboard" w:hAnsi="Chalkboard"/>
        </w:rPr>
        <w:t>Sincerely,</w:t>
      </w:r>
    </w:p>
    <w:p w:rsidR="00361AD4" w:rsidRPr="00361AD4" w:rsidRDefault="000B7AED" w:rsidP="000B7AED">
      <w:pPr>
        <w:rPr>
          <w:rFonts w:ascii="Comic Sans MS" w:hAnsi="Comic Sans MS"/>
          <w:sz w:val="22"/>
        </w:rPr>
      </w:pPr>
      <w:r>
        <w:rPr>
          <w:rFonts w:ascii="Chalkboard" w:hAnsi="Chalkboard"/>
        </w:rPr>
        <w:t>Team 2 Teachers</w:t>
      </w:r>
    </w:p>
    <w:sectPr w:rsidR="00361AD4" w:rsidRPr="00361AD4" w:rsidSect="000B7AED">
      <w:pgSz w:w="12240" w:h="15840"/>
      <w:pgMar w:top="1440" w:right="1800" w:bottom="18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Lucida Grande">
    <w:charset w:val="59"/>
    <w:family w:val="auto"/>
    <w:pitch w:val="variable"/>
    <w:sig w:usb0="00000201" w:usb1="00000000" w:usb2="00000000" w:usb3="00000000" w:csb0="00000004"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5pt" o:bullet="t">
        <v:imagedata r:id="rId1" o:title="Word Work File L_2085187826"/>
      </v:shape>
    </w:pict>
  </w:numPicBullet>
  <w:abstractNum w:abstractNumId="0">
    <w:nsid w:val="10A5321E"/>
    <w:multiLevelType w:val="hybridMultilevel"/>
    <w:tmpl w:val="B3A8C8F6"/>
    <w:lvl w:ilvl="0" w:tplc="FA7A3EF0">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6A30A77"/>
    <w:multiLevelType w:val="hybridMultilevel"/>
    <w:tmpl w:val="2CC271E8"/>
    <w:lvl w:ilvl="0" w:tplc="00070409">
      <w:start w:val="1"/>
      <w:numFmt w:val="bullet"/>
      <w:lvlText w:val=""/>
      <w:lvlPicBulletId w:val="0"/>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1AD4"/>
    <w:rsid w:val="000B7AED"/>
    <w:rsid w:val="00361AD4"/>
    <w:rsid w:val="00A3237E"/>
    <w:rsid w:val="00EA2DF9"/>
  </w:rsids>
  <m:mathPr>
    <m:mathFont m:val="Euphemia UC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D4"/>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199</Words>
  <Characters>1136</Characters>
  <Application>Microsoft Macintosh Word</Application>
  <DocSecurity>0</DocSecurity>
  <Lines>9</Lines>
  <Paragraphs>2</Paragraphs>
  <ScaleCrop>false</ScaleCrop>
  <Company>HCPSS</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2</cp:revision>
  <cp:lastPrinted>2011-09-12T12:01:00Z</cp:lastPrinted>
  <dcterms:created xsi:type="dcterms:W3CDTF">2011-09-09T18:41:00Z</dcterms:created>
  <dcterms:modified xsi:type="dcterms:W3CDTF">2011-09-12T13:02:00Z</dcterms:modified>
</cp:coreProperties>
</file>